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B0591" w14:textId="77777777" w:rsidR="001A702C" w:rsidRDefault="001A702C">
      <w:pPr>
        <w:rPr>
          <w:rFonts w:ascii="Times New Roman" w:eastAsia="Times New Roman" w:hAnsi="Times New Roman" w:cs="Times New Roman"/>
          <w:sz w:val="14"/>
          <w:szCs w:val="14"/>
        </w:rPr>
      </w:pPr>
    </w:p>
    <w:p w14:paraId="43B15927" w14:textId="77777777" w:rsidR="001A702C" w:rsidRDefault="00BF237D">
      <w:pPr>
        <w:pStyle w:val="BodyText"/>
        <w:spacing w:before="111" w:line="154" w:lineRule="exact"/>
        <w:rPr>
          <w:b w:val="0"/>
          <w:bCs w:val="0"/>
        </w:rPr>
      </w:pPr>
      <w:r>
        <w:t>Executive</w:t>
      </w:r>
      <w:r>
        <w:rPr>
          <w:spacing w:val="-6"/>
        </w:rPr>
        <w:t xml:space="preserve"> </w:t>
      </w:r>
      <w:r>
        <w:t>Director</w:t>
      </w:r>
      <w:r>
        <w:rPr>
          <w:spacing w:val="22"/>
        </w:rPr>
        <w:t xml:space="preserve"> </w:t>
      </w:r>
      <w:r>
        <w:rPr>
          <w:spacing w:val="-1"/>
        </w:rPr>
        <w:t>Teaching</w:t>
      </w:r>
    </w:p>
    <w:p w14:paraId="05B5FFF8" w14:textId="77777777" w:rsidR="001A702C" w:rsidRDefault="00BF237D">
      <w:pPr>
        <w:pStyle w:val="BodyText"/>
        <w:ind w:right="1804"/>
        <w:rPr>
          <w:b w:val="0"/>
          <w:bCs w:val="0"/>
        </w:rPr>
      </w:pPr>
      <w:r>
        <w:t>&amp;</w:t>
      </w:r>
      <w:r>
        <w:rPr>
          <w:spacing w:val="-6"/>
        </w:rPr>
        <w:t xml:space="preserve"> </w:t>
      </w:r>
      <w:r>
        <w:t>Learning</w:t>
      </w:r>
      <w:r>
        <w:rPr>
          <w:w w:val="99"/>
        </w:rPr>
        <w:t xml:space="preserve"> </w:t>
      </w:r>
      <w:r>
        <w:rPr>
          <w:color w:val="FF0000"/>
        </w:rPr>
        <w:t>Laura</w:t>
      </w:r>
      <w:r>
        <w:rPr>
          <w:color w:val="FF0000"/>
          <w:spacing w:val="-8"/>
        </w:rPr>
        <w:t xml:space="preserve"> </w:t>
      </w:r>
      <w:r>
        <w:rPr>
          <w:color w:val="FF0000"/>
        </w:rPr>
        <w:t>Pugh</w:t>
      </w:r>
    </w:p>
    <w:p w14:paraId="3229758E" w14:textId="77777777" w:rsidR="001A702C" w:rsidRDefault="001A702C">
      <w:pPr>
        <w:spacing w:before="10"/>
        <w:rPr>
          <w:rFonts w:ascii="Copperplate Gothic Light" w:eastAsia="Copperplate Gothic Light" w:hAnsi="Copperplate Gothic Light" w:cs="Copperplate Gothic Light"/>
          <w:b/>
          <w:bCs/>
          <w:sz w:val="13"/>
          <w:szCs w:val="13"/>
        </w:rPr>
      </w:pPr>
    </w:p>
    <w:p w14:paraId="7B8FA5B8" w14:textId="4F18E347" w:rsidR="001A702C" w:rsidRDefault="00CE4206">
      <w:pPr>
        <w:pStyle w:val="BodyText"/>
        <w:rPr>
          <w:b w:val="0"/>
          <w:bCs w:val="0"/>
        </w:rPr>
      </w:pPr>
      <w:r>
        <w:t xml:space="preserve">Assistant Superintendent/ </w:t>
      </w:r>
      <w:r w:rsidR="00BF237D">
        <w:t>Executive</w:t>
      </w:r>
      <w:r w:rsidR="00BF237D">
        <w:rPr>
          <w:spacing w:val="-7"/>
        </w:rPr>
        <w:t xml:space="preserve"> </w:t>
      </w:r>
      <w:r w:rsidR="00BF237D">
        <w:t>Director</w:t>
      </w:r>
      <w:r w:rsidR="00BF237D">
        <w:rPr>
          <w:spacing w:val="-8"/>
        </w:rPr>
        <w:t xml:space="preserve"> </w:t>
      </w:r>
      <w:r w:rsidR="00BF237D">
        <w:t>of</w:t>
      </w:r>
    </w:p>
    <w:p w14:paraId="50D57B94" w14:textId="77777777" w:rsidR="001A702C" w:rsidRDefault="00BF237D">
      <w:pPr>
        <w:pStyle w:val="BodyText"/>
        <w:spacing w:before="2"/>
        <w:rPr>
          <w:b w:val="0"/>
          <w:bCs w:val="0"/>
        </w:rPr>
      </w:pPr>
      <w:r>
        <w:t>Pupil</w:t>
      </w:r>
      <w:r>
        <w:rPr>
          <w:spacing w:val="-14"/>
        </w:rPr>
        <w:t xml:space="preserve"> </w:t>
      </w:r>
      <w:r>
        <w:t>Personnel/Student</w:t>
      </w:r>
      <w:r>
        <w:rPr>
          <w:spacing w:val="-14"/>
        </w:rPr>
        <w:t xml:space="preserve"> </w:t>
      </w:r>
      <w:r>
        <w:t>Services</w:t>
      </w:r>
      <w:r>
        <w:rPr>
          <w:spacing w:val="22"/>
          <w:w w:val="99"/>
        </w:rPr>
        <w:t xml:space="preserve"> </w:t>
      </w:r>
      <w:r>
        <w:rPr>
          <w:color w:val="FF0000"/>
        </w:rPr>
        <w:t>Matt Compton</w:t>
      </w:r>
    </w:p>
    <w:p w14:paraId="28F2C0CC" w14:textId="77777777" w:rsidR="001A702C" w:rsidRDefault="001A702C">
      <w:pPr>
        <w:spacing w:before="10"/>
        <w:rPr>
          <w:rFonts w:ascii="Copperplate Gothic Light" w:eastAsia="Copperplate Gothic Light" w:hAnsi="Copperplate Gothic Light" w:cs="Copperplate Gothic Light"/>
          <w:b/>
          <w:bCs/>
          <w:sz w:val="13"/>
          <w:szCs w:val="13"/>
        </w:rPr>
      </w:pPr>
    </w:p>
    <w:p w14:paraId="03DB1865" w14:textId="77777777" w:rsidR="001A702C" w:rsidRDefault="00BF237D">
      <w:pPr>
        <w:pStyle w:val="BodyText"/>
        <w:ind w:right="608"/>
        <w:rPr>
          <w:b w:val="0"/>
          <w:bCs w:val="0"/>
        </w:rPr>
      </w:pPr>
      <w:r>
        <w:t>Executive</w:t>
      </w:r>
      <w:r>
        <w:rPr>
          <w:spacing w:val="-7"/>
        </w:rPr>
        <w:t xml:space="preserve"> </w:t>
      </w:r>
      <w:r>
        <w:t>Director</w:t>
      </w:r>
      <w:r>
        <w:rPr>
          <w:spacing w:val="-8"/>
        </w:rPr>
        <w:t xml:space="preserve"> </w:t>
      </w:r>
      <w:r>
        <w:t>of</w:t>
      </w:r>
      <w:r>
        <w:rPr>
          <w:spacing w:val="24"/>
          <w:w w:val="99"/>
        </w:rPr>
        <w:t xml:space="preserve"> </w:t>
      </w:r>
      <w:r>
        <w:t>Finance/Human</w:t>
      </w:r>
      <w:r>
        <w:rPr>
          <w:spacing w:val="-19"/>
        </w:rPr>
        <w:t xml:space="preserve"> </w:t>
      </w:r>
      <w:r>
        <w:rPr>
          <w:spacing w:val="-1"/>
        </w:rPr>
        <w:t>Resources</w:t>
      </w:r>
      <w:r>
        <w:rPr>
          <w:spacing w:val="22"/>
          <w:w w:val="99"/>
        </w:rPr>
        <w:t xml:space="preserve"> </w:t>
      </w:r>
      <w:r>
        <w:rPr>
          <w:color w:val="FF0000"/>
        </w:rPr>
        <w:t>Jan</w:t>
      </w:r>
      <w:r>
        <w:rPr>
          <w:color w:val="FF0000"/>
          <w:spacing w:val="-9"/>
        </w:rPr>
        <w:t xml:space="preserve"> </w:t>
      </w:r>
      <w:r>
        <w:rPr>
          <w:color w:val="FF0000"/>
        </w:rPr>
        <w:t>Johnston</w:t>
      </w:r>
    </w:p>
    <w:p w14:paraId="07439CB5" w14:textId="77777777" w:rsidR="001A702C" w:rsidRPr="00222FD6" w:rsidRDefault="00BF237D">
      <w:pPr>
        <w:spacing w:before="45"/>
        <w:ind w:left="128" w:right="2614"/>
        <w:jc w:val="center"/>
        <w:rPr>
          <w:rFonts w:ascii="Copperplate Gothic Light" w:eastAsia="Copperplate Gothic Light" w:hAnsi="Copperplate Gothic Light" w:cs="Copperplate Gothic Light"/>
          <w:sz w:val="38"/>
          <w:szCs w:val="38"/>
        </w:rPr>
      </w:pPr>
      <w:r w:rsidRPr="00222FD6">
        <w:br w:type="column"/>
      </w:r>
      <w:r w:rsidRPr="00222FD6">
        <w:rPr>
          <w:rFonts w:ascii="Copperplate Gothic Light"/>
          <w:color w:val="0E0000"/>
          <w:sz w:val="38"/>
        </w:rPr>
        <w:t>Pendleton</w:t>
      </w:r>
      <w:r w:rsidRPr="00222FD6">
        <w:rPr>
          <w:rFonts w:ascii="Copperplate Gothic Light"/>
          <w:color w:val="0E0000"/>
          <w:spacing w:val="-29"/>
          <w:sz w:val="38"/>
        </w:rPr>
        <w:t xml:space="preserve"> </w:t>
      </w:r>
      <w:r w:rsidRPr="00222FD6">
        <w:rPr>
          <w:rFonts w:ascii="Copperplate Gothic Light"/>
          <w:color w:val="0E0000"/>
          <w:sz w:val="38"/>
        </w:rPr>
        <w:t>County</w:t>
      </w:r>
      <w:r w:rsidRPr="00222FD6">
        <w:rPr>
          <w:rFonts w:ascii="Copperplate Gothic Light"/>
          <w:color w:val="0E0000"/>
          <w:spacing w:val="-28"/>
          <w:sz w:val="38"/>
        </w:rPr>
        <w:t xml:space="preserve"> </w:t>
      </w:r>
      <w:r w:rsidRPr="00222FD6">
        <w:rPr>
          <w:rFonts w:ascii="Copperplate Gothic Light"/>
          <w:color w:val="0E0000"/>
          <w:spacing w:val="-2"/>
          <w:sz w:val="38"/>
        </w:rPr>
        <w:t>Schools</w:t>
      </w:r>
    </w:p>
    <w:p w14:paraId="47DF8034" w14:textId="77777777" w:rsidR="001A702C" w:rsidRPr="00222FD6" w:rsidRDefault="00BF237D">
      <w:pPr>
        <w:pStyle w:val="Heading1"/>
        <w:spacing w:before="264"/>
        <w:ind w:left="37" w:right="2614"/>
        <w:jc w:val="center"/>
        <w:rPr>
          <w:b w:val="0"/>
          <w:bCs w:val="0"/>
        </w:rPr>
      </w:pPr>
      <w:r w:rsidRPr="00222FD6">
        <w:rPr>
          <w:b w:val="0"/>
          <w:noProof/>
        </w:rPr>
        <w:drawing>
          <wp:anchor distT="0" distB="0" distL="114300" distR="114300" simplePos="0" relativeHeight="1120" behindDoc="0" locked="0" layoutInCell="1" allowOverlap="1" wp14:anchorId="31E36D3C" wp14:editId="7CE263AB">
            <wp:simplePos x="0" y="0"/>
            <wp:positionH relativeFrom="page">
              <wp:posOffset>6457950</wp:posOffset>
            </wp:positionH>
            <wp:positionV relativeFrom="paragraph">
              <wp:posOffset>-71755</wp:posOffset>
            </wp:positionV>
            <wp:extent cx="10287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FD6">
        <w:rPr>
          <w:b w:val="0"/>
          <w:color w:val="0E0000"/>
          <w:spacing w:val="-1"/>
        </w:rPr>
        <w:t>2525</w:t>
      </w:r>
      <w:r w:rsidRPr="00222FD6">
        <w:rPr>
          <w:b w:val="0"/>
          <w:color w:val="0E0000"/>
          <w:spacing w:val="-9"/>
        </w:rPr>
        <w:t xml:space="preserve"> </w:t>
      </w:r>
      <w:r w:rsidRPr="00222FD6">
        <w:rPr>
          <w:b w:val="0"/>
          <w:color w:val="0E0000"/>
        </w:rPr>
        <w:t>HWY</w:t>
      </w:r>
      <w:r w:rsidRPr="00222FD6">
        <w:rPr>
          <w:b w:val="0"/>
          <w:color w:val="0E0000"/>
          <w:spacing w:val="-8"/>
        </w:rPr>
        <w:t xml:space="preserve"> </w:t>
      </w:r>
      <w:r w:rsidRPr="00222FD6">
        <w:rPr>
          <w:b w:val="0"/>
          <w:color w:val="0E0000"/>
          <w:spacing w:val="1"/>
        </w:rPr>
        <w:t>27</w:t>
      </w:r>
      <w:r w:rsidRPr="00222FD6">
        <w:rPr>
          <w:b w:val="0"/>
          <w:color w:val="0E0000"/>
          <w:spacing w:val="-9"/>
        </w:rPr>
        <w:t xml:space="preserve"> </w:t>
      </w:r>
      <w:r w:rsidRPr="00222FD6">
        <w:rPr>
          <w:b w:val="0"/>
          <w:color w:val="0E0000"/>
          <w:spacing w:val="-1"/>
        </w:rPr>
        <w:t>North</w:t>
      </w:r>
    </w:p>
    <w:p w14:paraId="64462A6C" w14:textId="77777777" w:rsidR="001A702C" w:rsidRPr="00222FD6" w:rsidRDefault="00BF237D">
      <w:pPr>
        <w:spacing w:line="263" w:lineRule="exact"/>
        <w:ind w:left="35" w:right="2614"/>
        <w:jc w:val="center"/>
        <w:rPr>
          <w:rFonts w:ascii="Copperplate Gothic Light" w:eastAsia="Copperplate Gothic Light" w:hAnsi="Copperplate Gothic Light" w:cs="Copperplate Gothic Light"/>
          <w:sz w:val="24"/>
          <w:szCs w:val="24"/>
        </w:rPr>
      </w:pPr>
      <w:r w:rsidRPr="00222FD6">
        <w:rPr>
          <w:rFonts w:ascii="Copperplate Gothic Light"/>
          <w:color w:val="0E0000"/>
          <w:spacing w:val="-1"/>
          <w:sz w:val="24"/>
        </w:rPr>
        <w:t>Falmouth,</w:t>
      </w:r>
      <w:r w:rsidRPr="00222FD6">
        <w:rPr>
          <w:rFonts w:ascii="Copperplate Gothic Light"/>
          <w:color w:val="0E0000"/>
          <w:sz w:val="24"/>
        </w:rPr>
        <w:t xml:space="preserve"> KY  </w:t>
      </w:r>
      <w:r w:rsidRPr="00222FD6">
        <w:rPr>
          <w:rFonts w:ascii="Copperplate Gothic Light"/>
          <w:color w:val="0E0000"/>
          <w:spacing w:val="-1"/>
          <w:sz w:val="24"/>
        </w:rPr>
        <w:t>41040</w:t>
      </w:r>
    </w:p>
    <w:p w14:paraId="72D661C6" w14:textId="61ECF3F8" w:rsidR="001A702C" w:rsidRPr="00222FD6" w:rsidRDefault="00BF237D">
      <w:pPr>
        <w:spacing w:line="263" w:lineRule="exact"/>
        <w:ind w:left="38" w:right="2614"/>
        <w:jc w:val="center"/>
        <w:rPr>
          <w:rFonts w:ascii="Copperplate Gothic Light" w:eastAsia="Copperplate Gothic Light" w:hAnsi="Copperplate Gothic Light" w:cs="Copperplate Gothic Light"/>
          <w:sz w:val="24"/>
          <w:szCs w:val="24"/>
        </w:rPr>
      </w:pPr>
      <w:r w:rsidRPr="00222FD6">
        <w:rPr>
          <w:rFonts w:ascii="Copperplate Gothic Light"/>
          <w:color w:val="0E0000"/>
          <w:spacing w:val="-1"/>
          <w:sz w:val="24"/>
        </w:rPr>
        <w:t>859-654-6911</w:t>
      </w:r>
      <w:r w:rsidRPr="00222FD6">
        <w:rPr>
          <w:rFonts w:ascii="Copperplate Gothic Light"/>
          <w:color w:val="0E0000"/>
          <w:spacing w:val="29"/>
          <w:sz w:val="24"/>
        </w:rPr>
        <w:t xml:space="preserve"> </w:t>
      </w:r>
      <w:r w:rsidRPr="00222FD6">
        <w:rPr>
          <w:rFonts w:ascii="Copperplate Gothic Light"/>
          <w:color w:val="0E0000"/>
          <w:spacing w:val="-1"/>
          <w:sz w:val="24"/>
        </w:rPr>
        <w:t>Fax</w:t>
      </w:r>
      <w:r w:rsidRPr="00222FD6">
        <w:rPr>
          <w:rFonts w:ascii="Copperplate Gothic Light"/>
          <w:color w:val="0E0000"/>
          <w:spacing w:val="-10"/>
          <w:sz w:val="24"/>
        </w:rPr>
        <w:t xml:space="preserve"> </w:t>
      </w:r>
      <w:r w:rsidRPr="00222FD6">
        <w:rPr>
          <w:rFonts w:ascii="Copperplate Gothic Light"/>
          <w:color w:val="0E0000"/>
          <w:spacing w:val="-1"/>
          <w:sz w:val="24"/>
        </w:rPr>
        <w:t>859-654-6143</w:t>
      </w:r>
    </w:p>
    <w:p w14:paraId="2571E264" w14:textId="77777777" w:rsidR="001A702C" w:rsidRPr="00222FD6" w:rsidRDefault="00222FD6">
      <w:pPr>
        <w:spacing w:before="132"/>
        <w:ind w:left="1944" w:right="4033" w:hanging="495"/>
        <w:rPr>
          <w:rFonts w:ascii="Copperplate Gothic Light" w:eastAsia="Copperplate Gothic Light" w:hAnsi="Copperplate Gothic Light" w:cs="Copperplate Gothic Light"/>
          <w:b/>
          <w:sz w:val="20"/>
          <w:szCs w:val="20"/>
        </w:rPr>
      </w:pPr>
      <w:r>
        <w:rPr>
          <w:rFonts w:ascii="Copperplate Gothic Light"/>
          <w:color w:val="0E0000"/>
          <w:sz w:val="20"/>
        </w:rPr>
        <w:t xml:space="preserve">               </w:t>
      </w:r>
      <w:r w:rsidRPr="00222FD6">
        <w:rPr>
          <w:rFonts w:ascii="Copperplate Gothic Light"/>
          <w:b/>
          <w:color w:val="0E0000"/>
          <w:sz w:val="20"/>
        </w:rPr>
        <w:t xml:space="preserve">Joe Buerkley                                                                                                                                                           </w:t>
      </w:r>
      <w:r w:rsidR="00BF237D" w:rsidRPr="00222FD6">
        <w:rPr>
          <w:rFonts w:ascii="Copperplate Gothic Light"/>
          <w:b/>
          <w:color w:val="0E0000"/>
          <w:spacing w:val="28"/>
          <w:w w:val="99"/>
          <w:sz w:val="20"/>
        </w:rPr>
        <w:t xml:space="preserve"> </w:t>
      </w:r>
      <w:r w:rsidR="00BF237D" w:rsidRPr="00222FD6">
        <w:rPr>
          <w:rFonts w:ascii="Copperplate Gothic Light"/>
          <w:b/>
          <w:color w:val="0E0000"/>
          <w:sz w:val="20"/>
        </w:rPr>
        <w:t>SUPERINTENDENT</w:t>
      </w:r>
    </w:p>
    <w:p w14:paraId="1D06DABD" w14:textId="77777777" w:rsidR="001A702C" w:rsidRDefault="001A702C">
      <w:pPr>
        <w:rPr>
          <w:rFonts w:ascii="Copperplate Gothic Light" w:eastAsia="Copperplate Gothic Light" w:hAnsi="Copperplate Gothic Light" w:cs="Copperplate Gothic Light"/>
          <w:sz w:val="20"/>
          <w:szCs w:val="20"/>
        </w:rPr>
        <w:sectPr w:rsidR="001A702C">
          <w:type w:val="continuous"/>
          <w:pgSz w:w="12240" w:h="15840"/>
          <w:pgMar w:top="280" w:right="340" w:bottom="280" w:left="420" w:header="720" w:footer="720" w:gutter="0"/>
          <w:cols w:num="2" w:space="720" w:equalWidth="0">
            <w:col w:w="2796" w:space="183"/>
            <w:col w:w="8501"/>
          </w:cols>
        </w:sectPr>
      </w:pPr>
    </w:p>
    <w:p w14:paraId="2B025848" w14:textId="77777777" w:rsidR="001A702C" w:rsidRDefault="00222FD6">
      <w:pPr>
        <w:spacing w:before="10"/>
        <w:rPr>
          <w:rFonts w:ascii="Copperplate Gothic Light" w:eastAsia="Copperplate Gothic Light" w:hAnsi="Copperplate Gothic Light" w:cs="Copperplate Gothic Light"/>
          <w:sz w:val="20"/>
          <w:szCs w:val="20"/>
        </w:rPr>
      </w:pPr>
      <w:r>
        <w:rPr>
          <w:rFonts w:ascii="Copperplate Gothic Light" w:eastAsia="Copperplate Gothic Light" w:hAnsi="Copperplate Gothic Light" w:cs="Copperplate Gothic Light"/>
          <w:noProof/>
          <w:sz w:val="2"/>
          <w:szCs w:val="2"/>
        </w:rPr>
        <mc:AlternateContent>
          <mc:Choice Requires="wpg">
            <w:drawing>
              <wp:inline distT="0" distB="0" distL="0" distR="0" wp14:anchorId="1416A543" wp14:editId="43CEC4D8">
                <wp:extent cx="7336166" cy="96943"/>
                <wp:effectExtent l="0" t="0" r="1714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6166" cy="96943"/>
                          <a:chOff x="0" y="0"/>
                          <a:chExt cx="9645" cy="15"/>
                        </a:xfrm>
                      </wpg:grpSpPr>
                      <wpg:grpSp>
                        <wpg:cNvPr id="8" name="Group 9"/>
                        <wpg:cNvGrpSpPr>
                          <a:grpSpLocks/>
                        </wpg:cNvGrpSpPr>
                        <wpg:grpSpPr bwMode="auto">
                          <a:xfrm>
                            <a:off x="8" y="8"/>
                            <a:ext cx="9630" cy="2"/>
                            <a:chOff x="8" y="8"/>
                            <a:chExt cx="9630" cy="2"/>
                          </a:xfrm>
                        </wpg:grpSpPr>
                        <wps:wsp>
                          <wps:cNvPr id="9" name="Freeform 10"/>
                          <wps:cNvSpPr>
                            <a:spLocks/>
                          </wps:cNvSpPr>
                          <wps:spPr bwMode="auto">
                            <a:xfrm>
                              <a:off x="8" y="8"/>
                              <a:ext cx="9630" cy="2"/>
                            </a:xfrm>
                            <a:custGeom>
                              <a:avLst/>
                              <a:gdLst>
                                <a:gd name="T0" fmla="+- 0 8 8"/>
                                <a:gd name="T1" fmla="*/ T0 w 9630"/>
                                <a:gd name="T2" fmla="+- 0 9638 8"/>
                                <a:gd name="T3" fmla="*/ T2 w 9630"/>
                              </a:gdLst>
                              <a:ahLst/>
                              <a:cxnLst>
                                <a:cxn ang="0">
                                  <a:pos x="T1" y="0"/>
                                </a:cxn>
                                <a:cxn ang="0">
                                  <a:pos x="T3" y="0"/>
                                </a:cxn>
                              </a:cxnLst>
                              <a:rect l="0" t="0" r="r" b="b"/>
                              <a:pathLst>
                                <a:path w="9630">
                                  <a:moveTo>
                                    <a:pt x="0" y="0"/>
                                  </a:moveTo>
                                  <a:lnTo>
                                    <a:pt x="9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8B066" id="Group 8" o:spid="_x0000_s1026" style="width:577.65pt;height:7.65pt;mso-position-horizontal-relative:char;mso-position-vertical-relative:line" coordsize="9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">
                <v:group id="Group 9" o:spid="_x0000_s1027" style="position:absolute;left:8;top:8;width:9630;height:2" coordorigin="8,8"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" path="m,l9630,e" filled="f">
                    <v:path arrowok="t" o:connecttype="custom" o:connectlocs="0,0;9630,0" o:connectangles="0,0"/>
                  </v:shape>
                </v:group>
                <w10:anchorlock/>
              </v:group>
            </w:pict>
          </mc:Fallback>
        </mc:AlternateContent>
      </w:r>
      <w:r>
        <w:rPr>
          <w:rFonts w:ascii="Copperplate Gothic Light" w:eastAsia="Copperplate Gothic Light" w:hAnsi="Copperplate Gothic Light" w:cs="Copperplate Gothic Light"/>
          <w:noProof/>
          <w:sz w:val="2"/>
          <w:szCs w:val="2"/>
        </w:rPr>
        <mc:AlternateContent>
          <mc:Choice Requires="wpg">
            <w:drawing>
              <wp:inline distT="0" distB="0" distL="0" distR="0" wp14:anchorId="6E627393" wp14:editId="51F8B7D3">
                <wp:extent cx="7344156" cy="45719"/>
                <wp:effectExtent l="0" t="0" r="9525"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344156" cy="45719"/>
                          <a:chOff x="0" y="0"/>
                          <a:chExt cx="9650" cy="20"/>
                        </a:xfrm>
                      </wpg:grpSpPr>
                      <wpg:grpSp>
                        <wpg:cNvPr id="11" name="Group 12"/>
                        <wpg:cNvGrpSpPr>
                          <a:grpSpLocks/>
                        </wpg:cNvGrpSpPr>
                        <wpg:grpSpPr bwMode="auto">
                          <a:xfrm>
                            <a:off x="10" y="10"/>
                            <a:ext cx="9630" cy="2"/>
                            <a:chOff x="10" y="10"/>
                            <a:chExt cx="9630" cy="2"/>
                          </a:xfrm>
                        </wpg:grpSpPr>
                        <wps:wsp>
                          <wps:cNvPr id="12" name="Freeform 13"/>
                          <wps:cNvSpPr>
                            <a:spLocks/>
                          </wps:cNvSpPr>
                          <wps:spPr bwMode="auto">
                            <a:xfrm>
                              <a:off x="10" y="10"/>
                              <a:ext cx="9630" cy="2"/>
                            </a:xfrm>
                            <a:custGeom>
                              <a:avLst/>
                              <a:gdLst>
                                <a:gd name="T0" fmla="+- 0 10 10"/>
                                <a:gd name="T1" fmla="*/ T0 w 9630"/>
                                <a:gd name="T2" fmla="+- 0 9640 10"/>
                                <a:gd name="T3" fmla="*/ T2 w 9630"/>
                              </a:gdLst>
                              <a:ahLst/>
                              <a:cxnLst>
                                <a:cxn ang="0">
                                  <a:pos x="T1" y="0"/>
                                </a:cxn>
                                <a:cxn ang="0">
                                  <a:pos x="T3" y="0"/>
                                </a:cxn>
                              </a:cxnLst>
                              <a:rect l="0" t="0" r="r" b="b"/>
                              <a:pathLst>
                                <a:path w="9630">
                                  <a:moveTo>
                                    <a:pt x="0" y="0"/>
                                  </a:moveTo>
                                  <a:lnTo>
                                    <a:pt x="9630"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39889" id="Group 11" o:spid="_x0000_s1026" style="width:578.3pt;height:3.6pt;flip:y;mso-position-horizontal-relative:char;mso-position-vertical-relative:line" coordsize="9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">
                <v:group id="Group 12" o:spid="_x0000_s1027" style="position:absolute;left:10;top:10;width:9630;height:2" coordorigin="10,10"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" path="m,l9630,e" filled="f" strokecolor="red" strokeweight="1pt">
                    <v:path arrowok="t" o:connecttype="custom" o:connectlocs="0,0;9630,0" o:connectangles="0,0"/>
                  </v:shape>
                </v:group>
                <w10:anchorlock/>
              </v:group>
            </w:pict>
          </mc:Fallback>
        </mc:AlternateContent>
      </w:r>
    </w:p>
    <w:p w14:paraId="140190E9" w14:textId="77777777" w:rsidR="001A702C" w:rsidRDefault="001A702C">
      <w:pPr>
        <w:spacing w:line="20" w:lineRule="atLeast"/>
        <w:ind w:left="740"/>
        <w:rPr>
          <w:rFonts w:ascii="Copperplate Gothic Light" w:eastAsia="Copperplate Gothic Light" w:hAnsi="Copperplate Gothic Light" w:cs="Copperplate Gothic Light"/>
          <w:sz w:val="2"/>
          <w:szCs w:val="2"/>
        </w:rPr>
      </w:pPr>
    </w:p>
    <w:p w14:paraId="1B20EA74" w14:textId="77777777" w:rsidR="001A702C" w:rsidRDefault="001A702C">
      <w:pPr>
        <w:spacing w:before="10"/>
        <w:rPr>
          <w:rFonts w:ascii="Copperplate Gothic Light" w:eastAsia="Copperplate Gothic Light" w:hAnsi="Copperplate Gothic Light" w:cs="Copperplate Gothic Light"/>
          <w:sz w:val="5"/>
          <w:szCs w:val="5"/>
        </w:rPr>
      </w:pPr>
    </w:p>
    <w:p w14:paraId="58CF1345" w14:textId="77777777" w:rsidR="001A702C" w:rsidRDefault="001A702C">
      <w:pPr>
        <w:spacing w:line="20" w:lineRule="atLeast"/>
        <w:ind w:left="742"/>
        <w:rPr>
          <w:rFonts w:ascii="Copperplate Gothic Light" w:eastAsia="Copperplate Gothic Light" w:hAnsi="Copperplate Gothic Light" w:cs="Copperplate Gothic Light"/>
          <w:sz w:val="2"/>
          <w:szCs w:val="2"/>
        </w:rPr>
      </w:pPr>
    </w:p>
    <w:p w14:paraId="1B232193" w14:textId="77777777" w:rsidR="001A702C" w:rsidRDefault="001A702C">
      <w:pPr>
        <w:rPr>
          <w:rFonts w:ascii="Copperplate Gothic Light" w:eastAsia="Copperplate Gothic Light" w:hAnsi="Copperplate Gothic Light" w:cs="Copperplate Gothic Light"/>
          <w:sz w:val="20"/>
          <w:szCs w:val="20"/>
        </w:rPr>
      </w:pPr>
    </w:p>
    <w:p w14:paraId="2DCBC046" w14:textId="77777777" w:rsidR="0064509D" w:rsidRDefault="0064509D">
      <w:pPr>
        <w:spacing w:before="10"/>
        <w:rPr>
          <w:sz w:val="28"/>
        </w:rPr>
      </w:pPr>
    </w:p>
    <w:p w14:paraId="7C9BF5EC" w14:textId="77777777" w:rsidR="00311236" w:rsidRPr="00311236" w:rsidRDefault="00311236" w:rsidP="00311236">
      <w:pPr>
        <w:widowControl/>
        <w:spacing w:after="160" w:line="259" w:lineRule="auto"/>
        <w:jc w:val="center"/>
        <w:rPr>
          <w:rFonts w:ascii="Times New Roman" w:eastAsia="Calibri" w:hAnsi="Times New Roman" w:cs="Times New Roman"/>
          <w:b/>
          <w:sz w:val="24"/>
          <w:szCs w:val="24"/>
        </w:rPr>
      </w:pPr>
      <w:r w:rsidRPr="00311236">
        <w:rPr>
          <w:rFonts w:ascii="Times New Roman" w:eastAsia="Calibri" w:hAnsi="Times New Roman" w:cs="Times New Roman"/>
          <w:b/>
          <w:sz w:val="24"/>
          <w:szCs w:val="24"/>
        </w:rPr>
        <w:t>HOW DOES THE WINDCHILL AFFECT SCHOOL BEING DELAYED OR CLOSED?</w:t>
      </w:r>
    </w:p>
    <w:p w14:paraId="06365D4B"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During the winter months several factors come into play that could delay the start of school or cause school to be closed altogether. One such factor is the wind chill on a given day. On particularly cold mornings we continuously monitor the National Weather Service and closely monitor the weather conditions. There are two possible scenarios that come from the National Weather Service: </w:t>
      </w:r>
    </w:p>
    <w:p w14:paraId="6EA5B1C7" w14:textId="77777777" w:rsidR="00311236" w:rsidRPr="00311236" w:rsidRDefault="00311236" w:rsidP="00311236">
      <w:pPr>
        <w:widowControl/>
        <w:numPr>
          <w:ilvl w:val="0"/>
          <w:numId w:val="2"/>
        </w:numPr>
        <w:spacing w:after="160" w:line="259" w:lineRule="auto"/>
        <w:contextualSpacing/>
        <w:rPr>
          <w:rFonts w:ascii="Times New Roman" w:eastAsia="Calibri" w:hAnsi="Times New Roman" w:cs="Times New Roman"/>
        </w:rPr>
      </w:pPr>
      <w:r w:rsidRPr="00311236">
        <w:rPr>
          <w:rFonts w:ascii="Times New Roman" w:eastAsia="Calibri" w:hAnsi="Times New Roman" w:cs="Times New Roman"/>
        </w:rPr>
        <w:t>Wind Chill Advisory</w:t>
      </w:r>
    </w:p>
    <w:p w14:paraId="65A20D96" w14:textId="08D40CEA" w:rsidR="00311236" w:rsidRDefault="00311236" w:rsidP="00311236">
      <w:pPr>
        <w:widowControl/>
        <w:numPr>
          <w:ilvl w:val="0"/>
          <w:numId w:val="2"/>
        </w:numPr>
        <w:spacing w:after="160" w:line="259" w:lineRule="auto"/>
        <w:contextualSpacing/>
        <w:rPr>
          <w:rFonts w:ascii="Times New Roman" w:eastAsia="Calibri" w:hAnsi="Times New Roman" w:cs="Times New Roman"/>
        </w:rPr>
      </w:pPr>
      <w:r w:rsidRPr="00311236">
        <w:rPr>
          <w:rFonts w:ascii="Times New Roman" w:eastAsia="Calibri" w:hAnsi="Times New Roman" w:cs="Times New Roman"/>
        </w:rPr>
        <w:t>Wind Chill Warning</w:t>
      </w:r>
    </w:p>
    <w:p w14:paraId="4A00129F" w14:textId="77777777" w:rsidR="00CE4206" w:rsidRPr="00311236" w:rsidRDefault="00CE4206" w:rsidP="00CE4206">
      <w:pPr>
        <w:widowControl/>
        <w:spacing w:after="160" w:line="259" w:lineRule="auto"/>
        <w:ind w:left="720"/>
        <w:contextualSpacing/>
        <w:rPr>
          <w:rFonts w:ascii="Times New Roman" w:eastAsia="Calibri" w:hAnsi="Times New Roman" w:cs="Times New Roman"/>
        </w:rPr>
      </w:pPr>
    </w:p>
    <w:p w14:paraId="5A642EB8"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The National Weather Service in Wilmington OH defines the two as follows:</w:t>
      </w:r>
    </w:p>
    <w:p w14:paraId="5061309E" w14:textId="44663DF3"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b/>
        </w:rPr>
        <w:t>Wind Chill Advisory:</w:t>
      </w:r>
      <w:r w:rsidRPr="00311236">
        <w:rPr>
          <w:rFonts w:ascii="Times New Roman" w:eastAsia="Calibri" w:hAnsi="Times New Roman" w:cs="Times New Roman"/>
        </w:rPr>
        <w:t xml:space="preserve"> Wind Chills between -10 and -24 d</w:t>
      </w:r>
      <w:r w:rsidR="00125E8D">
        <w:rPr>
          <w:rFonts w:ascii="Times New Roman" w:eastAsia="Calibri" w:hAnsi="Times New Roman" w:cs="Times New Roman"/>
        </w:rPr>
        <w:t>egrees and at least a wind of 6</w:t>
      </w:r>
      <w:r w:rsidRPr="00311236">
        <w:rPr>
          <w:rFonts w:ascii="Times New Roman" w:eastAsia="Calibri" w:hAnsi="Times New Roman" w:cs="Times New Roman"/>
        </w:rPr>
        <w:t xml:space="preserve"> MPH or more.</w:t>
      </w:r>
    </w:p>
    <w:p w14:paraId="3B930D31" w14:textId="7C1F64D6" w:rsidR="00311236" w:rsidRPr="00311236" w:rsidRDefault="00311236" w:rsidP="00311236">
      <w:pPr>
        <w:widowControl/>
        <w:spacing w:after="160" w:line="259" w:lineRule="auto"/>
        <w:rPr>
          <w:rFonts w:ascii="Times New Roman" w:eastAsia="Calibri" w:hAnsi="Times New Roman" w:cs="Times New Roman"/>
        </w:rPr>
      </w:pPr>
      <w:r w:rsidRPr="00A44741">
        <w:rPr>
          <w:rFonts w:ascii="Times New Roman" w:eastAsia="Calibri" w:hAnsi="Times New Roman" w:cs="Times New Roman"/>
          <w:b/>
          <w:color w:val="FF0000"/>
        </w:rPr>
        <w:t>Wind Chill Warning</w:t>
      </w:r>
      <w:r w:rsidRPr="00A44741">
        <w:rPr>
          <w:rFonts w:ascii="Times New Roman" w:eastAsia="Calibri" w:hAnsi="Times New Roman" w:cs="Times New Roman"/>
          <w:color w:val="FF0000"/>
        </w:rPr>
        <w:t xml:space="preserve">: </w:t>
      </w:r>
      <w:r w:rsidRPr="00311236">
        <w:rPr>
          <w:rFonts w:ascii="Times New Roman" w:eastAsia="Calibri" w:hAnsi="Times New Roman" w:cs="Times New Roman"/>
        </w:rPr>
        <w:t xml:space="preserve">Wind Chills -25 degrees and </w:t>
      </w:r>
      <w:r w:rsidR="00125E8D">
        <w:rPr>
          <w:rFonts w:ascii="Times New Roman" w:eastAsia="Calibri" w:hAnsi="Times New Roman" w:cs="Times New Roman"/>
        </w:rPr>
        <w:t>below with at least a wind of 6</w:t>
      </w:r>
      <w:r w:rsidRPr="00311236">
        <w:rPr>
          <w:rFonts w:ascii="Times New Roman" w:eastAsia="Calibri" w:hAnsi="Times New Roman" w:cs="Times New Roman"/>
        </w:rPr>
        <w:t xml:space="preserve"> MPH or more.</w:t>
      </w:r>
    </w:p>
    <w:p w14:paraId="136DEAF1"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When the National Weather Service issues a </w:t>
      </w:r>
      <w:r w:rsidRPr="00A44741">
        <w:rPr>
          <w:rFonts w:ascii="Times New Roman" w:eastAsia="Calibri" w:hAnsi="Times New Roman" w:cs="Times New Roman"/>
          <w:b/>
          <w:i/>
          <w:color w:val="FF0000"/>
        </w:rPr>
        <w:t>Wind Chill Warning</w:t>
      </w:r>
      <w:r w:rsidRPr="00A44741">
        <w:rPr>
          <w:rFonts w:ascii="Times New Roman" w:eastAsia="Calibri" w:hAnsi="Times New Roman" w:cs="Times New Roman"/>
          <w:color w:val="FF0000"/>
        </w:rPr>
        <w:t xml:space="preserve"> </w:t>
      </w:r>
      <w:r w:rsidRPr="00311236">
        <w:rPr>
          <w:rFonts w:ascii="Times New Roman" w:eastAsia="Calibri" w:hAnsi="Times New Roman" w:cs="Times New Roman"/>
        </w:rPr>
        <w:t xml:space="preserve">for Pendleton County for the time the school day begins, we will make a decision to close schools. It is quite likely we will make this type of decision on the morning of the day in question as it is hard to predict the wind chill the night before. </w:t>
      </w:r>
      <w:bookmarkStart w:id="0" w:name="_GoBack"/>
      <w:bookmarkEnd w:id="0"/>
    </w:p>
    <w:p w14:paraId="7ADAE6BB"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If there is a </w:t>
      </w:r>
      <w:r w:rsidRPr="00311236">
        <w:rPr>
          <w:rFonts w:ascii="Times New Roman" w:eastAsia="Calibri" w:hAnsi="Times New Roman" w:cs="Times New Roman"/>
          <w:b/>
          <w:i/>
        </w:rPr>
        <w:t>Wind Chill Advisory</w:t>
      </w:r>
      <w:r w:rsidRPr="00311236">
        <w:rPr>
          <w:rFonts w:ascii="Times New Roman" w:eastAsia="Calibri" w:hAnsi="Times New Roman" w:cs="Times New Roman"/>
        </w:rPr>
        <w:t xml:space="preserve"> for the county, schools will likely be open unless there are operational problems with the bus fleet or mechanical problems in the school buildings. Buildings and the bus fleet are assessed in the morning prior to school by 6:00 AM. </w:t>
      </w:r>
    </w:p>
    <w:p w14:paraId="3AD28334"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As a parent, if you determine that the weather conditions are too dangerous for your child to be out, we respect your decision. If this occurs on a day in which Pendleton County is under a </w:t>
      </w:r>
      <w:r w:rsidRPr="00311236">
        <w:rPr>
          <w:rFonts w:ascii="Times New Roman" w:eastAsia="Calibri" w:hAnsi="Times New Roman" w:cs="Times New Roman"/>
          <w:b/>
          <w:i/>
        </w:rPr>
        <w:t>Wind Chill Advisory</w:t>
      </w:r>
      <w:r w:rsidRPr="00311236">
        <w:rPr>
          <w:rFonts w:ascii="Times New Roman" w:eastAsia="Calibri" w:hAnsi="Times New Roman" w:cs="Times New Roman"/>
        </w:rPr>
        <w:t xml:space="preserve">, please send a written note to your child’s school to request an excused absence for the day. Please make sure you contact the attendance office at your child’s school to report the absence. </w:t>
      </w:r>
    </w:p>
    <w:p w14:paraId="390031B1"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Understand that the safety of our students and staff is our top priority when making the decision to delay or close school. We can assure you that our school buildings are warm, safe, and an ideal place for students to be when it is extremely cold outside. </w:t>
      </w:r>
    </w:p>
    <w:p w14:paraId="577F17EF"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Parents should make sure their child is dressed appropriately for the cold weather. The district urges students to wear winter hats, gloves, heavy coats, and boots. Frostbite and hypothermia are serious risks and need to be taken into consideration by the parents. </w:t>
      </w:r>
    </w:p>
    <w:p w14:paraId="41C61459" w14:textId="77777777" w:rsidR="00311236" w:rsidRPr="00311236" w:rsidRDefault="00311236" w:rsidP="00311236">
      <w:pPr>
        <w:widowControl/>
        <w:spacing w:after="160" w:line="259" w:lineRule="auto"/>
        <w:rPr>
          <w:rFonts w:ascii="Times New Roman" w:eastAsia="Calibri" w:hAnsi="Times New Roman" w:cs="Times New Roman"/>
        </w:rPr>
      </w:pPr>
      <w:r w:rsidRPr="00311236">
        <w:rPr>
          <w:rFonts w:ascii="Times New Roman" w:eastAsia="Calibri" w:hAnsi="Times New Roman" w:cs="Times New Roman"/>
        </w:rPr>
        <w:t xml:space="preserve">Thank You, </w:t>
      </w:r>
    </w:p>
    <w:p w14:paraId="67078314" w14:textId="77777777" w:rsidR="00311236" w:rsidRPr="00311236" w:rsidRDefault="00311236" w:rsidP="00311236">
      <w:pPr>
        <w:widowControl/>
        <w:spacing w:after="160" w:line="259" w:lineRule="auto"/>
        <w:rPr>
          <w:rFonts w:ascii="Times New Roman" w:eastAsia="Calibri" w:hAnsi="Times New Roman" w:cs="Times New Roman"/>
        </w:rPr>
      </w:pPr>
    </w:p>
    <w:p w14:paraId="263C93EC" w14:textId="77777777" w:rsidR="00A44741" w:rsidRDefault="00311236" w:rsidP="00A44741">
      <w:pPr>
        <w:widowControl/>
        <w:rPr>
          <w:rFonts w:ascii="Times New Roman" w:eastAsia="Calibri" w:hAnsi="Times New Roman" w:cs="Times New Roman"/>
        </w:rPr>
      </w:pPr>
      <w:r w:rsidRPr="00311236">
        <w:rPr>
          <w:rFonts w:ascii="Times New Roman" w:eastAsia="Calibri" w:hAnsi="Times New Roman" w:cs="Times New Roman"/>
        </w:rPr>
        <w:t>Joe Buerkley</w:t>
      </w:r>
    </w:p>
    <w:p w14:paraId="7D038FA9" w14:textId="77777777" w:rsidR="007A41CB" w:rsidRPr="00311236" w:rsidRDefault="00311236" w:rsidP="00A44741">
      <w:pPr>
        <w:widowControl/>
        <w:rPr>
          <w:rFonts w:ascii="Times New Roman" w:eastAsia="Calibri" w:hAnsi="Times New Roman" w:cs="Times New Roman"/>
        </w:rPr>
      </w:pPr>
      <w:r w:rsidRPr="00311236">
        <w:rPr>
          <w:rFonts w:ascii="Times New Roman" w:eastAsia="Calibri" w:hAnsi="Times New Roman" w:cs="Times New Roman"/>
        </w:rPr>
        <w:t>Superintendent</w:t>
      </w:r>
    </w:p>
    <w:p w14:paraId="0CAB38D0" w14:textId="77777777" w:rsidR="0064509D" w:rsidRDefault="0064509D">
      <w:pPr>
        <w:spacing w:before="10"/>
        <w:rPr>
          <w:rFonts w:ascii="Copperplate Gothic Light" w:eastAsia="Copperplate Gothic Light" w:hAnsi="Copperplate Gothic Light" w:cs="Copperplate Gothic Light"/>
          <w:sz w:val="29"/>
          <w:szCs w:val="29"/>
        </w:rPr>
      </w:pPr>
    </w:p>
    <w:p w14:paraId="1FAF4521" w14:textId="77777777" w:rsidR="001A702C" w:rsidRDefault="00BF237D">
      <w:pPr>
        <w:spacing w:line="30" w:lineRule="atLeast"/>
        <w:ind w:left="480"/>
        <w:rPr>
          <w:rFonts w:ascii="Copperplate Gothic Light" w:eastAsia="Copperplate Gothic Light" w:hAnsi="Copperplate Gothic Light" w:cs="Copperplate Gothic Light"/>
          <w:sz w:val="3"/>
          <w:szCs w:val="3"/>
        </w:rPr>
      </w:pPr>
      <w:r>
        <w:rPr>
          <w:rFonts w:ascii="Copperplate Gothic Light" w:eastAsia="Copperplate Gothic Light" w:hAnsi="Copperplate Gothic Light" w:cs="Copperplate Gothic Light"/>
          <w:noProof/>
          <w:sz w:val="3"/>
          <w:szCs w:val="3"/>
        </w:rPr>
        <mc:AlternateContent>
          <mc:Choice Requires="wpg">
            <w:drawing>
              <wp:inline distT="0" distB="0" distL="0" distR="0" wp14:anchorId="4DB1095F" wp14:editId="1BC154AF">
                <wp:extent cx="6035040" cy="161925"/>
                <wp:effectExtent l="0" t="0" r="381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61925"/>
                          <a:chOff x="0" y="0"/>
                          <a:chExt cx="10180" cy="30"/>
                        </a:xfrm>
                      </wpg:grpSpPr>
                      <wpg:grpSp>
                        <wpg:cNvPr id="5" name="Group 6"/>
                        <wpg:cNvGrpSpPr>
                          <a:grpSpLocks/>
                        </wpg:cNvGrpSpPr>
                        <wpg:grpSpPr bwMode="auto">
                          <a:xfrm>
                            <a:off x="10" y="10"/>
                            <a:ext cx="10160" cy="10"/>
                            <a:chOff x="10" y="10"/>
                            <a:chExt cx="10160" cy="10"/>
                          </a:xfrm>
                        </wpg:grpSpPr>
                        <wps:wsp>
                          <wps:cNvPr id="6" name="Freeform 7"/>
                          <wps:cNvSpPr>
                            <a:spLocks/>
                          </wps:cNvSpPr>
                          <wps:spPr bwMode="auto">
                            <a:xfrm>
                              <a:off x="10" y="10"/>
                              <a:ext cx="10160" cy="10"/>
                            </a:xfrm>
                            <a:custGeom>
                              <a:avLst/>
                              <a:gdLst>
                                <a:gd name="T0" fmla="+- 0 10 10"/>
                                <a:gd name="T1" fmla="*/ T0 w 10160"/>
                                <a:gd name="T2" fmla="+- 0 10 10"/>
                                <a:gd name="T3" fmla="*/ 10 h 10"/>
                                <a:gd name="T4" fmla="+- 0 10170 10"/>
                                <a:gd name="T5" fmla="*/ T4 w 10160"/>
                                <a:gd name="T6" fmla="+- 0 20 10"/>
                                <a:gd name="T7" fmla="*/ 20 h 10"/>
                              </a:gdLst>
                              <a:ahLst/>
                              <a:cxnLst>
                                <a:cxn ang="0">
                                  <a:pos x="T1" y="T3"/>
                                </a:cxn>
                                <a:cxn ang="0">
                                  <a:pos x="T5" y="T7"/>
                                </a:cxn>
                              </a:cxnLst>
                              <a:rect l="0" t="0" r="r" b="b"/>
                              <a:pathLst>
                                <a:path w="10160" h="10">
                                  <a:moveTo>
                                    <a:pt x="0" y="0"/>
                                  </a:moveTo>
                                  <a:lnTo>
                                    <a:pt x="10160" y="1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9CC6A" id="Group 5" o:spid="_x0000_s1026" style="width:475.2pt;height:12.75pt;mso-position-horizontal-relative:char;mso-position-vertical-relative:line" coordsize="101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">
                <v:group id="Group 6" o:spid="_x0000_s1027" style="position:absolute;left:10;top:10;width:10160;height:10" coordorigin="10,10" coordsize="10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0;top:10;width:10160;height:10;visibility:visible;mso-wrap-style:square;v-text-anchor:top" coordsize="10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" path="m,l10160,10e" filled="f" strokecolor="red" strokeweight="1pt">
                    <v:path arrowok="t" o:connecttype="custom" o:connectlocs="0,10;10160,20" o:connectangles="0,0"/>
                  </v:shape>
                </v:group>
                <w10:anchorlock/>
              </v:group>
            </w:pict>
          </mc:Fallback>
        </mc:AlternateContent>
      </w:r>
    </w:p>
    <w:p w14:paraId="21FBB3FE" w14:textId="77777777" w:rsidR="001A702C" w:rsidRDefault="00CD532D" w:rsidP="005F1D96">
      <w:pPr>
        <w:spacing w:before="18"/>
        <w:ind w:left="2621" w:right="-150" w:hanging="2081"/>
        <w:rPr>
          <w:rFonts w:ascii="Copperplate Gothic Bold" w:eastAsia="Copperplate Gothic Bold" w:hAnsi="Copperplate Gothic Bold" w:cs="Copperplate Gothic Bold"/>
          <w:sz w:val="21"/>
          <w:szCs w:val="21"/>
        </w:rPr>
      </w:pPr>
      <w:r w:rsidRPr="00CD532D">
        <w:rPr>
          <w:rFonts w:ascii="Copperplate Gothic Bold" w:eastAsia="Copperplate Gothic Bold" w:hAnsi="Copperplate Gothic Bold" w:cs="Copperplate Gothic Bold"/>
          <w:color w:val="0E0000"/>
          <w:spacing w:val="-1"/>
          <w:w w:val="95"/>
          <w:sz w:val="20"/>
          <w:szCs w:val="20"/>
        </w:rPr>
        <w:t xml:space="preserve">Board Members: </w:t>
      </w:r>
      <w:r w:rsidR="005F1D96">
        <w:rPr>
          <w:rFonts w:ascii="Copperplate Gothic Bold" w:eastAsia="Copperplate Gothic Bold" w:hAnsi="Copperplate Gothic Bold" w:cs="Copperplate Gothic Bold"/>
          <w:color w:val="0E0000"/>
          <w:spacing w:val="-1"/>
          <w:w w:val="95"/>
          <w:sz w:val="20"/>
          <w:szCs w:val="20"/>
        </w:rPr>
        <w:t xml:space="preserve"> </w:t>
      </w:r>
      <w:r w:rsidR="00297CF6" w:rsidRPr="005F1D96">
        <w:rPr>
          <w:rFonts w:ascii="Copperplate Gothic Bold" w:eastAsia="Copperplate Gothic Bold" w:hAnsi="Copperplate Gothic Bold" w:cs="Copperplate Gothic Bold"/>
          <w:color w:val="0E0000"/>
          <w:spacing w:val="-1"/>
          <w:w w:val="95"/>
          <w:sz w:val="18"/>
          <w:szCs w:val="20"/>
        </w:rPr>
        <w:t>Cheri</w:t>
      </w:r>
      <w:r w:rsidR="005F1D96">
        <w:rPr>
          <w:rFonts w:ascii="Copperplate Gothic Bold" w:eastAsia="Copperplate Gothic Bold" w:hAnsi="Copperplate Gothic Bold" w:cs="Copperplate Gothic Bold"/>
          <w:color w:val="0E0000"/>
          <w:spacing w:val="-1"/>
          <w:w w:val="95"/>
          <w:sz w:val="18"/>
          <w:szCs w:val="20"/>
        </w:rPr>
        <w:t xml:space="preserve"> Griffin </w:t>
      </w:r>
      <w:r w:rsidR="00297CF6" w:rsidRPr="005F1D96">
        <w:rPr>
          <w:rFonts w:ascii="Copperplate Gothic Bold" w:eastAsia="Copperplate Gothic Bold" w:hAnsi="Copperplate Gothic Bold" w:cs="Copperplate Gothic Bold"/>
          <w:color w:val="0E0000"/>
          <w:spacing w:val="-1"/>
          <w:w w:val="95"/>
          <w:sz w:val="18"/>
          <w:szCs w:val="20"/>
        </w:rPr>
        <w:t>– Karen Delaney</w:t>
      </w:r>
      <w:r w:rsidR="005F1D96" w:rsidRPr="005F1D96">
        <w:rPr>
          <w:rFonts w:ascii="Copperplate Gothic Bold" w:eastAsia="Copperplate Gothic Bold" w:hAnsi="Copperplate Gothic Bold" w:cs="Copperplate Gothic Bold"/>
          <w:color w:val="0E0000"/>
          <w:spacing w:val="-1"/>
          <w:w w:val="95"/>
          <w:sz w:val="18"/>
          <w:szCs w:val="20"/>
        </w:rPr>
        <w:t xml:space="preserve"> ~ Amber Beebe ~ Laura Schack ~ Kevin Barnard</w:t>
      </w:r>
    </w:p>
    <w:p w14:paraId="5034E92B" w14:textId="77777777" w:rsidR="001A702C" w:rsidRDefault="001A702C">
      <w:pPr>
        <w:spacing w:before="3"/>
        <w:rPr>
          <w:rFonts w:ascii="Copperplate Gothic Bold" w:eastAsia="Copperplate Gothic Bold" w:hAnsi="Copperplate Gothic Bold" w:cs="Copperplate Gothic Bold"/>
          <w:i/>
          <w:sz w:val="5"/>
          <w:szCs w:val="5"/>
        </w:rPr>
      </w:pPr>
    </w:p>
    <w:p w14:paraId="18E204EB" w14:textId="77777777" w:rsidR="001A702C" w:rsidRDefault="00BF237D">
      <w:pPr>
        <w:spacing w:line="30" w:lineRule="atLeast"/>
        <w:ind w:left="480"/>
        <w:rPr>
          <w:rFonts w:ascii="Copperplate Gothic Bold" w:eastAsia="Copperplate Gothic Bold" w:hAnsi="Copperplate Gothic Bold" w:cs="Copperplate Gothic Bold"/>
          <w:sz w:val="3"/>
          <w:szCs w:val="3"/>
        </w:rPr>
      </w:pPr>
      <w:r>
        <w:rPr>
          <w:rFonts w:ascii="Copperplate Gothic Bold" w:eastAsia="Copperplate Gothic Bold" w:hAnsi="Copperplate Gothic Bold" w:cs="Copperplate Gothic Bold"/>
          <w:noProof/>
          <w:sz w:val="3"/>
          <w:szCs w:val="3"/>
        </w:rPr>
        <mc:AlternateContent>
          <mc:Choice Requires="wpg">
            <w:drawing>
              <wp:inline distT="0" distB="0" distL="0" distR="0" wp14:anchorId="62DA88E0" wp14:editId="74C1E844">
                <wp:extent cx="6035040" cy="19050"/>
                <wp:effectExtent l="0" t="0" r="22860" b="190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9050"/>
                          <a:chOff x="10" y="10"/>
                          <a:chExt cx="10391" cy="10"/>
                        </a:xfrm>
                      </wpg:grpSpPr>
                      <wpg:grpSp>
                        <wpg:cNvPr id="2" name="Group 3"/>
                        <wpg:cNvGrpSpPr>
                          <a:grpSpLocks/>
                        </wpg:cNvGrpSpPr>
                        <wpg:grpSpPr bwMode="auto">
                          <a:xfrm>
                            <a:off x="10" y="10"/>
                            <a:ext cx="10391" cy="10"/>
                            <a:chOff x="10" y="10"/>
                            <a:chExt cx="10391" cy="10"/>
                          </a:xfrm>
                        </wpg:grpSpPr>
                        <wps:wsp>
                          <wps:cNvPr id="3" name="Freeform 4"/>
                          <wps:cNvSpPr>
                            <a:spLocks/>
                          </wps:cNvSpPr>
                          <wps:spPr bwMode="auto">
                            <a:xfrm>
                              <a:off x="10" y="10"/>
                              <a:ext cx="10391" cy="10"/>
                            </a:xfrm>
                            <a:custGeom>
                              <a:avLst/>
                              <a:gdLst>
                                <a:gd name="T0" fmla="+- 0 10 10"/>
                                <a:gd name="T1" fmla="*/ T0 w 10160"/>
                                <a:gd name="T2" fmla="+- 0 10 10"/>
                                <a:gd name="T3" fmla="*/ 10 h 10"/>
                                <a:gd name="T4" fmla="+- 0 10170 10"/>
                                <a:gd name="T5" fmla="*/ T4 w 10160"/>
                                <a:gd name="T6" fmla="+- 0 20 10"/>
                                <a:gd name="T7" fmla="*/ 20 h 10"/>
                              </a:gdLst>
                              <a:ahLst/>
                              <a:cxnLst>
                                <a:cxn ang="0">
                                  <a:pos x="T1" y="T3"/>
                                </a:cxn>
                                <a:cxn ang="0">
                                  <a:pos x="T5" y="T7"/>
                                </a:cxn>
                              </a:cxnLst>
                              <a:rect l="0" t="0" r="r" b="b"/>
                              <a:pathLst>
                                <a:path w="10160" h="10">
                                  <a:moveTo>
                                    <a:pt x="0" y="0"/>
                                  </a:moveTo>
                                  <a:lnTo>
                                    <a:pt x="10160" y="1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1E06B" id="Group 2" o:spid="_x0000_s1026" style="width:475.2pt;height:1.5pt;mso-position-horizontal-relative:char;mso-position-vertical-relative:line" coordorigin="10,10" coordsize="103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">
                <v:group id="Group 3" o:spid="_x0000_s1027" style="position:absolute;left:10;top:10;width:10391;height:10" coordorigin="10,10" coordsize="103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top:10;width:10391;height:10;visibility:visible;mso-wrap-style:square;v-text-anchor:top" coordsize="10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" path="m,l10160,10e" filled="f" strokecolor="red" strokeweight="1pt">
                    <v:path arrowok="t" o:connecttype="custom" o:connectlocs="0,10;10391,20" o:connectangles="0,0"/>
                  </v:shape>
                </v:group>
                <w10:anchorlock/>
              </v:group>
            </w:pict>
          </mc:Fallback>
        </mc:AlternateContent>
      </w:r>
    </w:p>
    <w:sectPr w:rsidR="001A702C" w:rsidSect="009317BB">
      <w:type w:val="continuous"/>
      <w:pgSz w:w="12240" w:h="15840"/>
      <w:pgMar w:top="280" w:right="9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5EC3"/>
    <w:multiLevelType w:val="hybridMultilevel"/>
    <w:tmpl w:val="5A72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B71B0"/>
    <w:multiLevelType w:val="hybridMultilevel"/>
    <w:tmpl w:val="CCEA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2C"/>
    <w:rsid w:val="00125E8D"/>
    <w:rsid w:val="001A702C"/>
    <w:rsid w:val="00222FD6"/>
    <w:rsid w:val="002378EE"/>
    <w:rsid w:val="00297CF6"/>
    <w:rsid w:val="00311236"/>
    <w:rsid w:val="003864BC"/>
    <w:rsid w:val="004A14EE"/>
    <w:rsid w:val="00533972"/>
    <w:rsid w:val="005F1D96"/>
    <w:rsid w:val="0064509D"/>
    <w:rsid w:val="007A41CB"/>
    <w:rsid w:val="00806126"/>
    <w:rsid w:val="009317BB"/>
    <w:rsid w:val="00A3200B"/>
    <w:rsid w:val="00A44741"/>
    <w:rsid w:val="00BF237D"/>
    <w:rsid w:val="00CD532D"/>
    <w:rsid w:val="00CE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F5C"/>
  <w15:docId w15:val="{606FADAF-DDCD-452F-B16B-11E81BFD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
      <w:outlineLvl w:val="0"/>
    </w:pPr>
    <w:rPr>
      <w:rFonts w:ascii="Copperplate Gothic Light" w:eastAsia="Copperplate Gothic Light" w:hAnsi="Copperplate Gothic Ligh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opperplate Gothic Light" w:eastAsia="Copperplate Gothic Light" w:hAnsi="Copperplate Gothic Light"/>
      <w:b/>
      <w:bCs/>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Jo</dc:creator>
  <cp:lastModifiedBy>Compton, Matt</cp:lastModifiedBy>
  <cp:revision>2</cp:revision>
  <cp:lastPrinted>2019-01-29T16:24:00Z</cp:lastPrinted>
  <dcterms:created xsi:type="dcterms:W3CDTF">2021-02-02T19:38:00Z</dcterms:created>
  <dcterms:modified xsi:type="dcterms:W3CDTF">2021-02-02T19:38:00Z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LastSaved">
    <vt:filetime>2016-07-20T00:00:00Z</vt:filetime>
  </property>
</Properties>
</file>